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072" w:rsidRDefault="00EE1072" w:rsidP="00FA6E93">
      <w:pPr>
        <w:spacing w:line="360" w:lineRule="auto"/>
        <w:rPr>
          <w:b/>
        </w:rPr>
      </w:pPr>
    </w:p>
    <w:p w:rsidR="00EE1072" w:rsidRPr="00266DC1" w:rsidRDefault="00266DC1" w:rsidP="00266DC1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 w:rsidRPr="00266DC1">
        <w:rPr>
          <w:rFonts w:asciiTheme="minorEastAsia" w:hAnsiTheme="minorEastAsia" w:hint="eastAsia"/>
          <w:b/>
          <w:sz w:val="44"/>
          <w:szCs w:val="44"/>
        </w:rPr>
        <w:t>标准</w:t>
      </w:r>
      <w:r w:rsidRPr="00266DC1">
        <w:rPr>
          <w:rFonts w:asciiTheme="minorEastAsia" w:hAnsiTheme="minorEastAsia"/>
          <w:b/>
          <w:sz w:val="44"/>
          <w:szCs w:val="44"/>
        </w:rPr>
        <w:t>信息服务平台</w:t>
      </w:r>
      <w:r w:rsidRPr="00266DC1">
        <w:rPr>
          <w:rFonts w:asciiTheme="minorEastAsia" w:hAnsiTheme="minorEastAsia" w:hint="eastAsia"/>
          <w:b/>
          <w:sz w:val="44"/>
          <w:szCs w:val="44"/>
        </w:rPr>
        <w:t>2.0</w:t>
      </w:r>
    </w:p>
    <w:p w:rsidR="00266DC1" w:rsidRPr="00266DC1" w:rsidRDefault="00266DC1" w:rsidP="00266DC1">
      <w:pPr>
        <w:spacing w:line="360" w:lineRule="auto"/>
        <w:jc w:val="center"/>
        <w:rPr>
          <w:rFonts w:asciiTheme="minorEastAsia" w:hAnsiTheme="minorEastAsia"/>
          <w:b/>
          <w:sz w:val="44"/>
          <w:szCs w:val="44"/>
        </w:rPr>
      </w:pPr>
      <w:r w:rsidRPr="00266DC1">
        <w:rPr>
          <w:rFonts w:asciiTheme="minorEastAsia" w:hAnsiTheme="minorEastAsia" w:hint="eastAsia"/>
          <w:b/>
          <w:sz w:val="44"/>
          <w:szCs w:val="44"/>
        </w:rPr>
        <w:t>用户</w:t>
      </w:r>
      <w:r w:rsidRPr="00266DC1">
        <w:rPr>
          <w:rFonts w:asciiTheme="minorEastAsia" w:hAnsiTheme="minorEastAsia"/>
          <w:b/>
          <w:sz w:val="44"/>
          <w:szCs w:val="44"/>
        </w:rPr>
        <w:t>操作</w:t>
      </w:r>
      <w:r w:rsidR="00F60227">
        <w:rPr>
          <w:rFonts w:asciiTheme="minorEastAsia" w:hAnsiTheme="minorEastAsia" w:hint="eastAsia"/>
          <w:b/>
          <w:sz w:val="44"/>
          <w:szCs w:val="44"/>
        </w:rPr>
        <w:t>手册</w:t>
      </w: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  <w:bookmarkStart w:id="0" w:name="_GoBack"/>
    </w:p>
    <w:bookmarkEnd w:id="0"/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0026434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4332D" w:rsidRDefault="0004332D">
          <w:pPr>
            <w:pStyle w:val="TOC"/>
          </w:pPr>
          <w:r>
            <w:rPr>
              <w:lang w:val="zh-CN"/>
            </w:rPr>
            <w:t>目录</w:t>
          </w:r>
        </w:p>
        <w:p w:rsidR="00266DC1" w:rsidRDefault="0004332D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2128278" w:history="1">
            <w:r w:rsidR="00266DC1" w:rsidRPr="00933A08">
              <w:rPr>
                <w:rStyle w:val="a5"/>
                <w:rFonts w:hint="eastAsia"/>
                <w:noProof/>
              </w:rPr>
              <w:t>一</w:t>
            </w:r>
            <w:r w:rsidR="00266DC1" w:rsidRPr="00933A08">
              <w:rPr>
                <w:rStyle w:val="a5"/>
                <w:noProof/>
              </w:rPr>
              <w:t xml:space="preserve"> </w:t>
            </w:r>
            <w:r w:rsidR="00266DC1" w:rsidRPr="00933A08">
              <w:rPr>
                <w:rStyle w:val="a5"/>
                <w:rFonts w:hint="eastAsia"/>
                <w:noProof/>
              </w:rPr>
              <w:t>用户登录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_Toc452128278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2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52128279" w:history="1">
            <w:r w:rsidR="00266DC1" w:rsidRPr="00933A08">
              <w:rPr>
                <w:rStyle w:val="a5"/>
                <w:rFonts w:hint="eastAsia"/>
                <w:noProof/>
              </w:rPr>
              <w:t>二</w:t>
            </w:r>
            <w:r w:rsidR="00266DC1" w:rsidRPr="00933A08">
              <w:rPr>
                <w:rStyle w:val="a5"/>
                <w:noProof/>
              </w:rPr>
              <w:t xml:space="preserve"> </w:t>
            </w:r>
            <w:r w:rsidR="00266DC1" w:rsidRPr="00933A08">
              <w:rPr>
                <w:rStyle w:val="a5"/>
                <w:rFonts w:hint="eastAsia"/>
                <w:noProof/>
              </w:rPr>
              <w:t>个人中心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_Toc452128279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2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2128280" w:history="1">
            <w:r w:rsidR="00266DC1" w:rsidRPr="00933A08">
              <w:rPr>
                <w:rStyle w:val="a5"/>
                <w:noProof/>
              </w:rPr>
              <w:t>2.1</w:t>
            </w:r>
            <w:r w:rsidR="00266DC1" w:rsidRPr="00933A08">
              <w:rPr>
                <w:rStyle w:val="a5"/>
                <w:rFonts w:hint="eastAsia"/>
                <w:noProof/>
              </w:rPr>
              <w:t>账户管理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_Toc452128280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3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2128281" w:history="1">
            <w:r w:rsidR="00266DC1" w:rsidRPr="00933A08">
              <w:rPr>
                <w:rStyle w:val="a5"/>
                <w:noProof/>
              </w:rPr>
              <w:t>2.2</w:t>
            </w:r>
            <w:r w:rsidR="00266DC1" w:rsidRPr="00933A08">
              <w:rPr>
                <w:rStyle w:val="a5"/>
                <w:rFonts w:hint="eastAsia"/>
                <w:noProof/>
              </w:rPr>
              <w:t>关注标准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_Toc452128281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3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52128282" w:history="1">
            <w:r w:rsidR="00266DC1" w:rsidRPr="00933A08">
              <w:rPr>
                <w:rStyle w:val="a5"/>
                <w:rFonts w:hint="eastAsia"/>
                <w:noProof/>
              </w:rPr>
              <w:t>三</w:t>
            </w:r>
            <w:r w:rsidR="00266DC1" w:rsidRPr="00933A08">
              <w:rPr>
                <w:rStyle w:val="a5"/>
                <w:noProof/>
              </w:rPr>
              <w:t xml:space="preserve"> </w:t>
            </w:r>
            <w:r w:rsidR="00266DC1" w:rsidRPr="00933A08">
              <w:rPr>
                <w:rStyle w:val="a5"/>
                <w:rFonts w:hint="eastAsia"/>
                <w:noProof/>
              </w:rPr>
              <w:t>标准查询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_Toc452128282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4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2128283" w:history="1">
            <w:r w:rsidR="00266DC1" w:rsidRPr="00933A08">
              <w:rPr>
                <w:rStyle w:val="a5"/>
                <w:noProof/>
              </w:rPr>
              <w:t>3.1</w:t>
            </w:r>
            <w:r w:rsidR="00266DC1" w:rsidRPr="00933A08">
              <w:rPr>
                <w:rStyle w:val="a5"/>
                <w:rFonts w:hint="eastAsia"/>
                <w:noProof/>
              </w:rPr>
              <w:t>快速查询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_Toc452128283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4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2128284" w:history="1">
            <w:r w:rsidR="00266DC1" w:rsidRPr="00933A08">
              <w:rPr>
                <w:rStyle w:val="a5"/>
                <w:noProof/>
              </w:rPr>
              <w:t>3.2</w:t>
            </w:r>
            <w:r w:rsidR="00266DC1" w:rsidRPr="00933A08">
              <w:rPr>
                <w:rStyle w:val="a5"/>
                <w:rFonts w:hint="eastAsia"/>
                <w:noProof/>
              </w:rPr>
              <w:t>标准号检索建议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_Toc452128284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4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2128285" w:history="1">
            <w:r w:rsidR="00266DC1" w:rsidRPr="00933A08">
              <w:rPr>
                <w:rStyle w:val="a5"/>
                <w:noProof/>
              </w:rPr>
              <w:t>3.3</w:t>
            </w:r>
            <w:r w:rsidR="00266DC1" w:rsidRPr="00933A08">
              <w:rPr>
                <w:rStyle w:val="a5"/>
                <w:rFonts w:hint="eastAsia"/>
                <w:noProof/>
              </w:rPr>
              <w:t>高级查询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_Toc452128285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5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2128286" w:history="1">
            <w:r w:rsidR="00266DC1" w:rsidRPr="00933A08">
              <w:rPr>
                <w:rStyle w:val="a5"/>
                <w:noProof/>
              </w:rPr>
              <w:t>3.4</w:t>
            </w:r>
            <w:r w:rsidR="00266DC1" w:rsidRPr="00933A08">
              <w:rPr>
                <w:rStyle w:val="a5"/>
                <w:rFonts w:hint="eastAsia"/>
                <w:noProof/>
              </w:rPr>
              <w:t>专业查询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_Toc452128286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6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2128287" w:history="1">
            <w:r w:rsidR="00266DC1" w:rsidRPr="00933A08">
              <w:rPr>
                <w:rStyle w:val="a5"/>
                <w:noProof/>
              </w:rPr>
              <w:t>3.5</w:t>
            </w:r>
            <w:r w:rsidR="00266DC1" w:rsidRPr="00933A08">
              <w:rPr>
                <w:rStyle w:val="a5"/>
                <w:rFonts w:hint="eastAsia"/>
                <w:noProof/>
              </w:rPr>
              <w:t>分类查询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_Toc452128287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6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52128288" w:history="1">
            <w:r w:rsidR="00266DC1" w:rsidRPr="00933A08">
              <w:rPr>
                <w:rStyle w:val="a5"/>
                <w:rFonts w:hint="eastAsia"/>
                <w:noProof/>
              </w:rPr>
              <w:t>四</w:t>
            </w:r>
            <w:r w:rsidR="00266DC1" w:rsidRPr="00933A08">
              <w:rPr>
                <w:rStyle w:val="a5"/>
                <w:noProof/>
              </w:rPr>
              <w:t xml:space="preserve"> </w:t>
            </w:r>
            <w:r w:rsidR="00266DC1" w:rsidRPr="00933A08">
              <w:rPr>
                <w:rStyle w:val="a5"/>
                <w:rFonts w:hint="eastAsia"/>
                <w:noProof/>
              </w:rPr>
              <w:t>标准浏览与跟踪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_Toc452128288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7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2128289" w:history="1">
            <w:r w:rsidR="00266DC1" w:rsidRPr="00933A08">
              <w:rPr>
                <w:rStyle w:val="a5"/>
                <w:noProof/>
              </w:rPr>
              <w:t>4.1</w:t>
            </w:r>
            <w:r w:rsidR="00266DC1" w:rsidRPr="00933A08">
              <w:rPr>
                <w:rStyle w:val="a5"/>
                <w:rFonts w:hint="eastAsia"/>
                <w:noProof/>
              </w:rPr>
              <w:t>检索结果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_Toc452128289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7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266DC1" w:rsidRDefault="003C7D6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52128290" w:history="1">
            <w:r w:rsidR="00266DC1" w:rsidRPr="00933A08">
              <w:rPr>
                <w:rStyle w:val="a5"/>
                <w:noProof/>
              </w:rPr>
              <w:t>4.2</w:t>
            </w:r>
            <w:r w:rsidR="00266DC1" w:rsidRPr="00933A08">
              <w:rPr>
                <w:rStyle w:val="a5"/>
                <w:rFonts w:hint="eastAsia"/>
                <w:noProof/>
              </w:rPr>
              <w:t>标准详情浏览</w:t>
            </w:r>
            <w:r w:rsidR="00266DC1">
              <w:rPr>
                <w:noProof/>
                <w:webHidden/>
              </w:rPr>
              <w:tab/>
            </w:r>
            <w:r w:rsidR="00266DC1">
              <w:rPr>
                <w:noProof/>
                <w:webHidden/>
              </w:rPr>
              <w:fldChar w:fldCharType="begin"/>
            </w:r>
            <w:r w:rsidR="00266DC1">
              <w:rPr>
                <w:noProof/>
                <w:webHidden/>
              </w:rPr>
              <w:instrText xml:space="preserve"> PAGEREF _Toc452128290 \h </w:instrText>
            </w:r>
            <w:r w:rsidR="00266DC1">
              <w:rPr>
                <w:noProof/>
                <w:webHidden/>
              </w:rPr>
            </w:r>
            <w:r w:rsidR="00266DC1">
              <w:rPr>
                <w:noProof/>
                <w:webHidden/>
              </w:rPr>
              <w:fldChar w:fldCharType="separate"/>
            </w:r>
            <w:r w:rsidR="005C4167">
              <w:rPr>
                <w:noProof/>
                <w:webHidden/>
              </w:rPr>
              <w:t>8</w:t>
            </w:r>
            <w:r w:rsidR="00266DC1">
              <w:rPr>
                <w:noProof/>
                <w:webHidden/>
              </w:rPr>
              <w:fldChar w:fldCharType="end"/>
            </w:r>
          </w:hyperlink>
        </w:p>
        <w:p w:rsidR="0004332D" w:rsidRDefault="0004332D">
          <w:r>
            <w:rPr>
              <w:b/>
              <w:bCs/>
              <w:lang w:val="zh-CN"/>
            </w:rPr>
            <w:fldChar w:fldCharType="end"/>
          </w:r>
        </w:p>
      </w:sdtContent>
    </w:sdt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EE1072" w:rsidRDefault="00EE1072" w:rsidP="00FA6E93">
      <w:pPr>
        <w:spacing w:line="360" w:lineRule="auto"/>
        <w:rPr>
          <w:b/>
        </w:rPr>
      </w:pPr>
    </w:p>
    <w:p w:rsidR="00FA6E93" w:rsidRPr="00FA6E93" w:rsidRDefault="00FA6E93" w:rsidP="00F52E61">
      <w:pPr>
        <w:pStyle w:val="1"/>
      </w:pPr>
      <w:bookmarkStart w:id="1" w:name="_Toc452128278"/>
      <w:proofErr w:type="gramStart"/>
      <w:r w:rsidRPr="00FA6E93">
        <w:rPr>
          <w:rFonts w:hint="eastAsia"/>
        </w:rPr>
        <w:lastRenderedPageBreak/>
        <w:t>一</w:t>
      </w:r>
      <w:proofErr w:type="gramEnd"/>
      <w:r w:rsidRPr="00FA6E93">
        <w:rPr>
          <w:rFonts w:hint="eastAsia"/>
        </w:rPr>
        <w:t xml:space="preserve"> </w:t>
      </w:r>
      <w:r w:rsidRPr="00FA6E93">
        <w:rPr>
          <w:rFonts w:hint="eastAsia"/>
        </w:rPr>
        <w:t>用户登录</w:t>
      </w:r>
      <w:bookmarkEnd w:id="1"/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582F3648" wp14:editId="26424418">
            <wp:extent cx="5274310" cy="2826395"/>
            <wp:effectExtent l="19050" t="19050" r="215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Default="00FA6E93" w:rsidP="00FA6E93">
      <w:pPr>
        <w:spacing w:line="360" w:lineRule="auto"/>
      </w:pPr>
      <w:r w:rsidRPr="000B6AB8">
        <w:rPr>
          <w:rFonts w:hint="eastAsia"/>
        </w:rPr>
        <w:t>采用</w:t>
      </w:r>
      <w:r w:rsidRPr="000B6AB8">
        <w:rPr>
          <w:rFonts w:hint="eastAsia"/>
        </w:rPr>
        <w:t>IP</w:t>
      </w:r>
      <w:r w:rsidRPr="000B6AB8">
        <w:rPr>
          <w:rFonts w:hint="eastAsia"/>
        </w:rPr>
        <w:t>登录和账号密码登录两种方式登录本系统。</w:t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处于</w:t>
      </w:r>
      <w:r w:rsidRPr="000B6AB8">
        <w:rPr>
          <w:rFonts w:hint="eastAsia"/>
        </w:rPr>
        <w:t>IP</w:t>
      </w:r>
      <w:r w:rsidRPr="000B6AB8">
        <w:rPr>
          <w:rFonts w:hint="eastAsia"/>
        </w:rPr>
        <w:t>范围内的用户系统默认登录该系统</w:t>
      </w:r>
      <w:r w:rsidR="00917EF6">
        <w:rPr>
          <w:rFonts w:hint="eastAsia"/>
        </w:rPr>
        <w:t>，</w:t>
      </w:r>
      <w:r w:rsidR="00917EF6">
        <w:t>或点击</w:t>
      </w:r>
      <w:proofErr w:type="gramStart"/>
      <w:r w:rsidR="00917EF6">
        <w:t>登录框右下角</w:t>
      </w:r>
      <w:proofErr w:type="gramEnd"/>
      <w:r w:rsidR="00917EF6">
        <w:t>的</w:t>
      </w:r>
      <w:r w:rsidR="00917EF6">
        <w:t>“IP</w:t>
      </w:r>
      <w:r w:rsidR="00917EF6">
        <w:t>登录</w:t>
      </w:r>
      <w:r w:rsidR="00917EF6">
        <w:t>”</w:t>
      </w:r>
      <w:r w:rsidR="00917EF6">
        <w:rPr>
          <w:rFonts w:hint="eastAsia"/>
        </w:rPr>
        <w:t>完成登录</w:t>
      </w:r>
      <w:r w:rsidRPr="000B6AB8">
        <w:rPr>
          <w:rFonts w:hint="eastAsia"/>
        </w:rPr>
        <w:t>。</w:t>
      </w:r>
    </w:p>
    <w:p w:rsidR="00FA6E93" w:rsidRDefault="00FA6E93" w:rsidP="00FA6E93">
      <w:pPr>
        <w:spacing w:line="360" w:lineRule="auto"/>
      </w:pPr>
      <w:bookmarkStart w:id="2" w:name="_用户信息"/>
      <w:bookmarkEnd w:id="2"/>
    </w:p>
    <w:p w:rsidR="00FA6E93" w:rsidRPr="00917EF6" w:rsidRDefault="00917EF6" w:rsidP="00F52E61">
      <w:pPr>
        <w:pStyle w:val="1"/>
      </w:pPr>
      <w:bookmarkStart w:id="3" w:name="_Toc452128279"/>
      <w:r w:rsidRPr="00917EF6">
        <w:rPr>
          <w:rFonts w:hint="eastAsia"/>
        </w:rPr>
        <w:t>二</w:t>
      </w:r>
      <w:r w:rsidRPr="00917EF6">
        <w:rPr>
          <w:rFonts w:hint="eastAsia"/>
        </w:rPr>
        <w:t xml:space="preserve"> </w:t>
      </w:r>
      <w:r>
        <w:rPr>
          <w:rFonts w:hint="eastAsia"/>
        </w:rPr>
        <w:t>个人</w:t>
      </w:r>
      <w:r>
        <w:t>中心</w:t>
      </w:r>
      <w:bookmarkEnd w:id="3"/>
    </w:p>
    <w:p w:rsidR="00FA6E93" w:rsidRPr="000B6AB8" w:rsidRDefault="0004332D" w:rsidP="00FA6E93">
      <w:pPr>
        <w:spacing w:line="360" w:lineRule="auto"/>
      </w:pPr>
      <w:r>
        <w:rPr>
          <w:noProof/>
        </w:rPr>
        <w:drawing>
          <wp:inline distT="0" distB="0" distL="0" distR="0">
            <wp:extent cx="5274310" cy="2375535"/>
            <wp:effectExtent l="19050" t="19050" r="21590" b="247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17EF6" w:rsidRDefault="00917EF6" w:rsidP="00FA6E93">
      <w:pPr>
        <w:spacing w:line="360" w:lineRule="auto"/>
      </w:pPr>
      <w:r>
        <w:rPr>
          <w:rFonts w:hint="eastAsia"/>
        </w:rPr>
        <w:t>登录后</w:t>
      </w:r>
      <w:r>
        <w:t>，点击登录名</w:t>
      </w:r>
      <w:r w:rsidR="0004332D">
        <w:rPr>
          <w:rFonts w:hint="eastAsia"/>
        </w:rPr>
        <w:t>后的“</w:t>
      </w:r>
      <w:r w:rsidR="0004332D">
        <w:t>个人中心</w:t>
      </w:r>
      <w:r w:rsidR="0004332D">
        <w:rPr>
          <w:rFonts w:hint="eastAsia"/>
        </w:rPr>
        <w:t>”</w:t>
      </w:r>
      <w:r>
        <w:t>可进入个人中心。</w:t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个人中心展示当前登录系统的账号的用户名、用户级别、用户类型、管理的子账号、关注的标准</w:t>
      </w:r>
      <w:r w:rsidR="00917EF6">
        <w:rPr>
          <w:rFonts w:hint="eastAsia"/>
        </w:rPr>
        <w:t>等</w:t>
      </w:r>
      <w:r w:rsidR="00917EF6">
        <w:t>信息</w:t>
      </w:r>
      <w:r w:rsidRPr="000B6AB8">
        <w:rPr>
          <w:rFonts w:hint="eastAsia"/>
        </w:rPr>
        <w:t>。</w:t>
      </w:r>
    </w:p>
    <w:p w:rsidR="00917EF6" w:rsidRPr="00917EF6" w:rsidRDefault="00EE1072" w:rsidP="00F52E61">
      <w:pPr>
        <w:pStyle w:val="2"/>
      </w:pPr>
      <w:bookmarkStart w:id="4" w:name="_Toc452128280"/>
      <w:r>
        <w:rPr>
          <w:rFonts w:hint="eastAsia"/>
        </w:rPr>
        <w:lastRenderedPageBreak/>
        <w:t>2.1</w:t>
      </w:r>
      <w:r w:rsidR="00917EF6">
        <w:rPr>
          <w:rFonts w:hint="eastAsia"/>
        </w:rPr>
        <w:t>账户管理</w:t>
      </w:r>
      <w:bookmarkEnd w:id="4"/>
    </w:p>
    <w:p w:rsidR="0004332D" w:rsidRDefault="0004332D" w:rsidP="0004332D">
      <w:pPr>
        <w:spacing w:line="360" w:lineRule="auto"/>
      </w:pPr>
      <w:r>
        <w:rPr>
          <w:rFonts w:hint="eastAsia"/>
        </w:rPr>
        <w:t>输入用户名、密码</w:t>
      </w:r>
      <w:r w:rsidR="00FA6E93" w:rsidRPr="000B6AB8">
        <w:rPr>
          <w:rFonts w:hint="eastAsia"/>
        </w:rPr>
        <w:t>，点击创建就完成子账户创建。</w:t>
      </w:r>
    </w:p>
    <w:p w:rsidR="00FA6E93" w:rsidRPr="000B6AB8" w:rsidRDefault="00FA6E93" w:rsidP="0004332D">
      <w:pPr>
        <w:spacing w:line="360" w:lineRule="auto"/>
      </w:pPr>
      <w:r w:rsidRPr="000B6AB8">
        <w:rPr>
          <w:rFonts w:hint="eastAsia"/>
        </w:rPr>
        <w:t>创建子账号用户名建议规则，以主账户用户名为前缀再加上子账号名称。比如：主账户为</w:t>
      </w:r>
      <w:r w:rsidR="0004332D">
        <w:t>user</w:t>
      </w:r>
      <w:r w:rsidRPr="000B6AB8">
        <w:rPr>
          <w:rFonts w:hint="eastAsia"/>
        </w:rPr>
        <w:t>，子账号设置为</w:t>
      </w:r>
      <w:r w:rsidR="0004332D">
        <w:t>user</w:t>
      </w:r>
      <w:r w:rsidRPr="000B6AB8">
        <w:rPr>
          <w:rFonts w:hint="eastAsia"/>
        </w:rPr>
        <w:t>_sub1</w:t>
      </w:r>
      <w:r w:rsidRPr="000B6AB8">
        <w:rPr>
          <w:rFonts w:hint="eastAsia"/>
        </w:rPr>
        <w:t>。</w:t>
      </w:r>
    </w:p>
    <w:p w:rsidR="00917EF6" w:rsidRDefault="00917EF6" w:rsidP="00FA6E93">
      <w:pPr>
        <w:spacing w:line="360" w:lineRule="auto"/>
      </w:pPr>
    </w:p>
    <w:p w:rsidR="00FA6E93" w:rsidRPr="00917EF6" w:rsidRDefault="00EE1072" w:rsidP="00F52E61">
      <w:pPr>
        <w:pStyle w:val="2"/>
      </w:pPr>
      <w:bookmarkStart w:id="5" w:name="_Toc452128281"/>
      <w:r>
        <w:rPr>
          <w:rFonts w:hint="eastAsia"/>
        </w:rPr>
        <w:t>2.2</w:t>
      </w:r>
      <w:r w:rsidR="00917EF6" w:rsidRPr="00917EF6">
        <w:rPr>
          <w:rFonts w:hint="eastAsia"/>
        </w:rPr>
        <w:t>关注</w:t>
      </w:r>
      <w:r w:rsidR="00FA6E93" w:rsidRPr="00917EF6">
        <w:rPr>
          <w:rFonts w:hint="eastAsia"/>
        </w:rPr>
        <w:t>标准</w:t>
      </w:r>
      <w:bookmarkEnd w:id="5"/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76ABA375" wp14:editId="31AAAE79">
            <wp:extent cx="5274310" cy="1711709"/>
            <wp:effectExtent l="19050" t="19050" r="21590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7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点击</w:t>
      </w:r>
      <w:r w:rsidR="00917EF6">
        <w:rPr>
          <w:rFonts w:hint="eastAsia"/>
        </w:rPr>
        <w:t>“取消关注”</w:t>
      </w:r>
      <w:r w:rsidRPr="000B6AB8">
        <w:rPr>
          <w:rFonts w:hint="eastAsia"/>
        </w:rPr>
        <w:t>可以取消当前账号表关注的标准</w:t>
      </w:r>
    </w:p>
    <w:p w:rsidR="00FA6E93" w:rsidRDefault="00FA6E93" w:rsidP="00FA6E93">
      <w:pPr>
        <w:spacing w:line="360" w:lineRule="auto"/>
      </w:pPr>
      <w:r w:rsidRPr="000B6AB8">
        <w:rPr>
          <w:rFonts w:hint="eastAsia"/>
        </w:rPr>
        <w:t>点击</w:t>
      </w:r>
      <w:r w:rsidR="00917EF6">
        <w:rPr>
          <w:rFonts w:hint="eastAsia"/>
        </w:rPr>
        <w:t>“</w:t>
      </w:r>
      <w:r w:rsidR="00917EF6" w:rsidRPr="000B6AB8">
        <w:rPr>
          <w:rFonts w:hint="eastAsia"/>
        </w:rPr>
        <w:t>更新标准</w:t>
      </w:r>
      <w:r w:rsidR="00917EF6">
        <w:rPr>
          <w:rFonts w:hint="eastAsia"/>
        </w:rPr>
        <w:t>”</w:t>
      </w:r>
      <w:r w:rsidRPr="000B6AB8">
        <w:rPr>
          <w:rFonts w:hint="eastAsia"/>
        </w:rPr>
        <w:t>更新标准可以更新至最新的标准动态信息</w:t>
      </w:r>
    </w:p>
    <w:p w:rsidR="00266DC1" w:rsidRPr="000B6AB8" w:rsidRDefault="00266DC1" w:rsidP="00FA6E93">
      <w:pPr>
        <w:spacing w:line="360" w:lineRule="auto"/>
      </w:pPr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7BF4323E" wp14:editId="62387001">
            <wp:extent cx="5274310" cy="1523690"/>
            <wp:effectExtent l="19050" t="19050" r="21590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3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917EF6" w:rsidP="00FA6E93">
      <w:pPr>
        <w:spacing w:line="360" w:lineRule="auto"/>
      </w:pPr>
      <w:r>
        <w:rPr>
          <w:rFonts w:hint="eastAsia"/>
        </w:rPr>
        <w:t>右侧为标准号检索，</w:t>
      </w:r>
      <w:r w:rsidR="00FA6E93" w:rsidRPr="000B6AB8">
        <w:rPr>
          <w:rFonts w:hint="eastAsia"/>
        </w:rPr>
        <w:t>实现模糊搜索功能。比如搜索‘</w:t>
      </w:r>
      <w:r w:rsidR="00FA6E93" w:rsidRPr="000B6AB8">
        <w:rPr>
          <w:rFonts w:hint="eastAsia"/>
        </w:rPr>
        <w:t>q</w:t>
      </w:r>
      <w:r w:rsidR="00FA6E93" w:rsidRPr="000B6AB8">
        <w:rPr>
          <w:rFonts w:hint="eastAsia"/>
        </w:rPr>
        <w:t>’，即可搜索出标准号开头为</w:t>
      </w:r>
      <w:r w:rsidR="00FA6E93" w:rsidRPr="000B6AB8">
        <w:rPr>
          <w:rFonts w:hint="eastAsia"/>
        </w:rPr>
        <w:t>Q</w:t>
      </w:r>
      <w:r w:rsidR="00FA6E93" w:rsidRPr="000B6AB8">
        <w:rPr>
          <w:rFonts w:hint="eastAsia"/>
        </w:rPr>
        <w:t>的数据。</w:t>
      </w:r>
    </w:p>
    <w:p w:rsidR="00917EF6" w:rsidRDefault="00917EF6" w:rsidP="00FA6E93">
      <w:pPr>
        <w:spacing w:line="360" w:lineRule="auto"/>
      </w:pPr>
    </w:p>
    <w:p w:rsidR="00EE1072" w:rsidRDefault="00EE1072" w:rsidP="00FA6E93">
      <w:pPr>
        <w:spacing w:line="360" w:lineRule="auto"/>
      </w:pPr>
    </w:p>
    <w:p w:rsidR="00EE1072" w:rsidRDefault="00EE1072" w:rsidP="00FA6E93">
      <w:pPr>
        <w:spacing w:line="360" w:lineRule="auto"/>
      </w:pPr>
    </w:p>
    <w:p w:rsidR="00EE1072" w:rsidRDefault="00EE1072" w:rsidP="00FA6E93">
      <w:pPr>
        <w:spacing w:line="360" w:lineRule="auto"/>
      </w:pPr>
    </w:p>
    <w:p w:rsidR="00FA6E93" w:rsidRPr="00917EF6" w:rsidRDefault="00917EF6" w:rsidP="00F52E61">
      <w:pPr>
        <w:pStyle w:val="1"/>
      </w:pPr>
      <w:bookmarkStart w:id="6" w:name="_Toc452128282"/>
      <w:r w:rsidRPr="00917EF6">
        <w:rPr>
          <w:rFonts w:hint="eastAsia"/>
        </w:rPr>
        <w:lastRenderedPageBreak/>
        <w:t>三</w:t>
      </w:r>
      <w:r w:rsidRPr="00917EF6">
        <w:rPr>
          <w:rFonts w:hint="eastAsia"/>
        </w:rPr>
        <w:t xml:space="preserve"> </w:t>
      </w:r>
      <w:r w:rsidR="00FA6E93" w:rsidRPr="00917EF6">
        <w:rPr>
          <w:rFonts w:hint="eastAsia"/>
        </w:rPr>
        <w:t>标准查询</w:t>
      </w:r>
      <w:bookmarkEnd w:id="6"/>
    </w:p>
    <w:p w:rsidR="00FA6E93" w:rsidRPr="00CE6F35" w:rsidRDefault="00CE6F35" w:rsidP="00F52E61">
      <w:pPr>
        <w:pStyle w:val="2"/>
      </w:pPr>
      <w:bookmarkStart w:id="7" w:name="_Toc452128283"/>
      <w:r>
        <w:rPr>
          <w:rFonts w:hint="eastAsia"/>
        </w:rPr>
        <w:t>3.1</w:t>
      </w:r>
      <w:r w:rsidR="00EE1072">
        <w:rPr>
          <w:rFonts w:hint="eastAsia"/>
        </w:rPr>
        <w:t>快速</w:t>
      </w:r>
      <w:r w:rsidR="00FA6E93" w:rsidRPr="00CE6F35">
        <w:rPr>
          <w:rFonts w:hint="eastAsia"/>
        </w:rPr>
        <w:t>查询</w:t>
      </w:r>
      <w:bookmarkEnd w:id="7"/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2A2DBD64" wp14:editId="37C775CD">
            <wp:extent cx="5274310" cy="2391143"/>
            <wp:effectExtent l="19050" t="19050" r="21590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1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6F35" w:rsidRDefault="00FA6E93" w:rsidP="00FA6E93">
      <w:pPr>
        <w:spacing w:line="360" w:lineRule="auto"/>
      </w:pPr>
      <w:r w:rsidRPr="000B6AB8">
        <w:rPr>
          <w:rFonts w:hint="eastAsia"/>
        </w:rPr>
        <w:t>功能介绍：标准号以及中英文标准名称进行标准的数据查询。</w:t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实现标准号模糊搜索，检索建议，搜索补全等功能</w:t>
      </w:r>
    </w:p>
    <w:p w:rsidR="00CE6F35" w:rsidRDefault="00CE6F35" w:rsidP="00FA6E93">
      <w:pPr>
        <w:spacing w:line="360" w:lineRule="auto"/>
      </w:pPr>
    </w:p>
    <w:p w:rsidR="00FA6E93" w:rsidRPr="00CE6F35" w:rsidRDefault="00CE6F35" w:rsidP="00F52E61">
      <w:pPr>
        <w:pStyle w:val="2"/>
      </w:pPr>
      <w:bookmarkStart w:id="8" w:name="_Toc452128284"/>
      <w:r>
        <w:rPr>
          <w:rFonts w:hint="eastAsia"/>
        </w:rPr>
        <w:t>3.2</w:t>
      </w:r>
      <w:r w:rsidR="00FA6E93" w:rsidRPr="00CE6F35">
        <w:rPr>
          <w:rFonts w:hint="eastAsia"/>
        </w:rPr>
        <w:t>标准号检索建议</w:t>
      </w:r>
      <w:bookmarkEnd w:id="8"/>
      <w:r w:rsidR="00FA6E93" w:rsidRPr="00CE6F35">
        <w:tab/>
      </w:r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79FF1675" wp14:editId="4A0D704D">
            <wp:extent cx="5274310" cy="1704340"/>
            <wp:effectExtent l="19050" t="19050" r="215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4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在标准号一栏中，会更加输入的标准</w:t>
      </w:r>
      <w:proofErr w:type="gramStart"/>
      <w:r w:rsidRPr="000B6AB8">
        <w:rPr>
          <w:rFonts w:hint="eastAsia"/>
        </w:rPr>
        <w:t>号提供</w:t>
      </w:r>
      <w:proofErr w:type="gramEnd"/>
      <w:r w:rsidRPr="000B6AB8">
        <w:rPr>
          <w:rFonts w:hint="eastAsia"/>
        </w:rPr>
        <w:t>相应的标准号建议，如上图。</w:t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标准号模糊搜索</w:t>
      </w:r>
      <w:r w:rsidRPr="000B6AB8">
        <w:rPr>
          <w:rFonts w:hint="eastAsia"/>
        </w:rPr>
        <w:t>1</w:t>
      </w:r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009A2619" wp14:editId="34B444AE">
            <wp:extent cx="5274310" cy="625714"/>
            <wp:effectExtent l="19050" t="19050" r="21590" b="222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输入不完整标准号也已经进行提供建议和无误检索，如上图。</w:t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lastRenderedPageBreak/>
        <w:t>标准号模糊搜索</w:t>
      </w:r>
      <w:r w:rsidRPr="000B6AB8">
        <w:rPr>
          <w:rFonts w:hint="eastAsia"/>
        </w:rPr>
        <w:t>2</w:t>
      </w:r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02BB9883" wp14:editId="71D69BA3">
            <wp:extent cx="5274310" cy="518795"/>
            <wp:effectExtent l="19050" t="19050" r="2159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输入标准号后部分也可进行无误搜索，如上图</w:t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标准名称拼音搜索以及模糊搜索</w:t>
      </w:r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511DADB2" wp14:editId="7A9D66FE">
            <wp:extent cx="5274310" cy="1473022"/>
            <wp:effectExtent l="19050" t="19050" r="2159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0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中英文标准名称输入</w:t>
      </w:r>
      <w:proofErr w:type="spellStart"/>
      <w:r w:rsidRPr="000B6AB8">
        <w:rPr>
          <w:rFonts w:hint="eastAsia"/>
        </w:rPr>
        <w:t>jishu</w:t>
      </w:r>
      <w:proofErr w:type="spellEnd"/>
      <w:r w:rsidRPr="000B6AB8">
        <w:rPr>
          <w:rFonts w:hint="eastAsia"/>
        </w:rPr>
        <w:t>可进行无误搜索，如上图</w:t>
      </w:r>
    </w:p>
    <w:p w:rsidR="00FA6E93" w:rsidRPr="000B6AB8" w:rsidRDefault="00FA6E93" w:rsidP="00FA6E93">
      <w:pPr>
        <w:spacing w:line="360" w:lineRule="auto"/>
      </w:pPr>
    </w:p>
    <w:p w:rsidR="00FA6E93" w:rsidRPr="00CE6F35" w:rsidRDefault="00CE6F35" w:rsidP="00F52E61">
      <w:pPr>
        <w:pStyle w:val="2"/>
      </w:pPr>
      <w:bookmarkStart w:id="9" w:name="_Toc452128285"/>
      <w:r>
        <w:rPr>
          <w:rFonts w:hint="eastAsia"/>
        </w:rPr>
        <w:t>3.3</w:t>
      </w:r>
      <w:r w:rsidR="00FA6E93" w:rsidRPr="00CE6F35">
        <w:rPr>
          <w:rFonts w:hint="eastAsia"/>
        </w:rPr>
        <w:t>高级查询</w:t>
      </w:r>
      <w:bookmarkEnd w:id="9"/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03851C9B" wp14:editId="24A72361">
            <wp:extent cx="5274310" cy="3083396"/>
            <wp:effectExtent l="19050" t="19050" r="2159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3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功能介绍：通过关键词、标准号、国际标准分类号、中国标准分类号、采用关系、标准品种、年代号、标准状态等多条件的并列检索。</w:t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操作说明</w:t>
      </w:r>
      <w:r w:rsidRPr="000B6AB8">
        <w:rPr>
          <w:rFonts w:hint="eastAsia"/>
        </w:rPr>
        <w:t>[</w:t>
      </w:r>
      <w:r w:rsidRPr="000B6AB8">
        <w:rPr>
          <w:rFonts w:hint="eastAsia"/>
        </w:rPr>
        <w:t>关键词</w:t>
      </w:r>
      <w:r w:rsidRPr="000B6AB8">
        <w:rPr>
          <w:rFonts w:hint="eastAsia"/>
        </w:rPr>
        <w:t>]</w:t>
      </w:r>
      <w:r w:rsidRPr="000B6AB8">
        <w:rPr>
          <w:rFonts w:hint="eastAsia"/>
        </w:rPr>
        <w:t>输入</w:t>
      </w:r>
      <w:r w:rsidRPr="000B6AB8">
        <w:rPr>
          <w:rFonts w:hint="eastAsia"/>
        </w:rPr>
        <w:t>"</w:t>
      </w:r>
      <w:r w:rsidRPr="000B6AB8">
        <w:rPr>
          <w:rFonts w:hint="eastAsia"/>
        </w:rPr>
        <w:t>采用</w:t>
      </w:r>
      <w:r w:rsidRPr="000B6AB8">
        <w:rPr>
          <w:rFonts w:hint="eastAsia"/>
        </w:rPr>
        <w:t>"</w:t>
      </w:r>
      <w:r w:rsidRPr="000B6AB8">
        <w:rPr>
          <w:rFonts w:hint="eastAsia"/>
        </w:rPr>
        <w:t>，</w:t>
      </w:r>
      <w:r w:rsidRPr="000B6AB8">
        <w:rPr>
          <w:rFonts w:hint="eastAsia"/>
        </w:rPr>
        <w:t>[</w:t>
      </w:r>
      <w:r w:rsidRPr="000B6AB8">
        <w:rPr>
          <w:rFonts w:hint="eastAsia"/>
        </w:rPr>
        <w:t>标准号</w:t>
      </w:r>
      <w:r w:rsidRPr="000B6AB8">
        <w:rPr>
          <w:rFonts w:hint="eastAsia"/>
        </w:rPr>
        <w:t>]</w:t>
      </w:r>
      <w:r w:rsidRPr="000B6AB8">
        <w:rPr>
          <w:rFonts w:hint="eastAsia"/>
        </w:rPr>
        <w:t>输入</w:t>
      </w:r>
      <w:r w:rsidRPr="000B6AB8">
        <w:rPr>
          <w:rFonts w:hint="eastAsia"/>
        </w:rPr>
        <w:t>"DL/t"</w:t>
      </w:r>
      <w:r w:rsidRPr="000B6AB8">
        <w:rPr>
          <w:rFonts w:hint="eastAsia"/>
        </w:rPr>
        <w:t>，</w:t>
      </w:r>
      <w:r w:rsidRPr="000B6AB8">
        <w:rPr>
          <w:rFonts w:hint="eastAsia"/>
        </w:rPr>
        <w:t>[</w:t>
      </w:r>
      <w:r w:rsidRPr="000B6AB8">
        <w:rPr>
          <w:rFonts w:hint="eastAsia"/>
        </w:rPr>
        <w:t>标准状态</w:t>
      </w:r>
      <w:r w:rsidRPr="000B6AB8">
        <w:rPr>
          <w:rFonts w:hint="eastAsia"/>
        </w:rPr>
        <w:t>]</w:t>
      </w:r>
      <w:r w:rsidRPr="000B6AB8">
        <w:rPr>
          <w:rFonts w:hint="eastAsia"/>
        </w:rPr>
        <w:t>选择</w:t>
      </w:r>
      <w:r w:rsidRPr="000B6AB8">
        <w:rPr>
          <w:rFonts w:hint="eastAsia"/>
        </w:rPr>
        <w:t>"</w:t>
      </w:r>
      <w:r w:rsidRPr="000B6AB8">
        <w:rPr>
          <w:rFonts w:hint="eastAsia"/>
        </w:rPr>
        <w:t>全部</w:t>
      </w:r>
      <w:r w:rsidRPr="000B6AB8">
        <w:rPr>
          <w:rFonts w:hint="eastAsia"/>
        </w:rPr>
        <w:t>"</w:t>
      </w:r>
      <w:r w:rsidRPr="000B6AB8">
        <w:rPr>
          <w:rFonts w:hint="eastAsia"/>
        </w:rPr>
        <w:t>的检索条件，点击检索进入</w:t>
      </w:r>
      <w:hyperlink w:anchor="_检索结果" w:history="1">
        <w:r w:rsidRPr="000B6AB8">
          <w:rPr>
            <w:rStyle w:val="a5"/>
            <w:rFonts w:hint="eastAsia"/>
          </w:rPr>
          <w:t>检索结果</w:t>
        </w:r>
      </w:hyperlink>
      <w:r w:rsidRPr="000B6AB8">
        <w:rPr>
          <w:rFonts w:hint="eastAsia"/>
        </w:rPr>
        <w:t>（以上条件全为非必填项）。</w:t>
      </w:r>
    </w:p>
    <w:p w:rsidR="00FA6E93" w:rsidRPr="00CE6F35" w:rsidRDefault="00CE6F35" w:rsidP="00F52E61">
      <w:pPr>
        <w:pStyle w:val="2"/>
      </w:pPr>
      <w:bookmarkStart w:id="10" w:name="_Toc452128286"/>
      <w:r>
        <w:rPr>
          <w:rFonts w:hint="eastAsia"/>
        </w:rPr>
        <w:lastRenderedPageBreak/>
        <w:t>3.4</w:t>
      </w:r>
      <w:r w:rsidR="00FA6E93" w:rsidRPr="00CE6F35">
        <w:rPr>
          <w:rFonts w:hint="eastAsia"/>
        </w:rPr>
        <w:t>专业查询</w:t>
      </w:r>
      <w:bookmarkEnd w:id="10"/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3B04F523" wp14:editId="483D22B2">
            <wp:extent cx="5274310" cy="2445473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6F35" w:rsidRDefault="00FA6E93" w:rsidP="00CE6F35">
      <w:pPr>
        <w:pStyle w:val="a7"/>
        <w:numPr>
          <w:ilvl w:val="0"/>
          <w:numId w:val="1"/>
        </w:numPr>
        <w:spacing w:line="360" w:lineRule="auto"/>
        <w:ind w:firstLineChars="0"/>
      </w:pPr>
      <w:r w:rsidRPr="000B6AB8">
        <w:rPr>
          <w:rFonts w:hint="eastAsia"/>
        </w:rPr>
        <w:t>检索公式，自定义检索条件、内容、方式，自定义条件与条件的关系。</w:t>
      </w:r>
    </w:p>
    <w:p w:rsidR="00CE6F35" w:rsidRDefault="00FA6E93" w:rsidP="00CE6F35">
      <w:pPr>
        <w:pStyle w:val="a7"/>
        <w:numPr>
          <w:ilvl w:val="0"/>
          <w:numId w:val="1"/>
        </w:numPr>
        <w:spacing w:line="360" w:lineRule="auto"/>
        <w:ind w:firstLineChars="0"/>
      </w:pPr>
      <w:r w:rsidRPr="000B6AB8">
        <w:rPr>
          <w:rFonts w:hint="eastAsia"/>
        </w:rPr>
        <w:t>标准品种，从国际标准、行业标准、地方标准中</w:t>
      </w:r>
      <w:proofErr w:type="gramStart"/>
      <w:r w:rsidRPr="000B6AB8">
        <w:rPr>
          <w:rFonts w:hint="eastAsia"/>
        </w:rPr>
        <w:t>勾选需要</w:t>
      </w:r>
      <w:proofErr w:type="gramEnd"/>
      <w:r w:rsidRPr="000B6AB8">
        <w:rPr>
          <w:rFonts w:hint="eastAsia"/>
        </w:rPr>
        <w:t>的标准品种条件。</w:t>
      </w:r>
    </w:p>
    <w:p w:rsidR="00FA6E93" w:rsidRPr="000B6AB8" w:rsidRDefault="00FA6E93" w:rsidP="00CE6F35">
      <w:pPr>
        <w:pStyle w:val="a7"/>
        <w:numPr>
          <w:ilvl w:val="0"/>
          <w:numId w:val="1"/>
        </w:numPr>
        <w:spacing w:line="360" w:lineRule="auto"/>
        <w:ind w:firstLineChars="0"/>
      </w:pPr>
      <w:r w:rsidRPr="000B6AB8">
        <w:rPr>
          <w:rFonts w:hint="eastAsia"/>
        </w:rPr>
        <w:t>显示部分，显示所选择的标准品种和自定义的检索公式。</w:t>
      </w:r>
    </w:p>
    <w:p w:rsidR="00CE6F35" w:rsidRDefault="00CE6F35" w:rsidP="00FA6E93">
      <w:pPr>
        <w:spacing w:line="360" w:lineRule="auto"/>
      </w:pP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如下图输入完成检索条件后，点击检索进入</w:t>
      </w:r>
      <w:hyperlink w:anchor="_检索结果" w:history="1">
        <w:r w:rsidRPr="000B6AB8">
          <w:rPr>
            <w:rStyle w:val="a5"/>
            <w:rFonts w:hint="eastAsia"/>
          </w:rPr>
          <w:t>检索结果</w:t>
        </w:r>
      </w:hyperlink>
      <w:r w:rsidRPr="000B6AB8">
        <w:rPr>
          <w:rFonts w:hint="eastAsia"/>
        </w:rPr>
        <w:t>（检索公式中的内容为必填项）。</w:t>
      </w:r>
    </w:p>
    <w:p w:rsidR="00FA6E93" w:rsidRPr="000B6AB8" w:rsidRDefault="00FA6E93" w:rsidP="00FA6E93">
      <w:pPr>
        <w:spacing w:line="360" w:lineRule="auto"/>
      </w:pPr>
    </w:p>
    <w:p w:rsidR="00FA6E93" w:rsidRPr="00CE6F35" w:rsidRDefault="00CE6F35" w:rsidP="00F52E61">
      <w:pPr>
        <w:pStyle w:val="2"/>
      </w:pPr>
      <w:bookmarkStart w:id="11" w:name="_Toc452128287"/>
      <w:r>
        <w:rPr>
          <w:rFonts w:hint="eastAsia"/>
        </w:rPr>
        <w:t>3.5</w:t>
      </w:r>
      <w:r w:rsidR="00FA6E93" w:rsidRPr="00CE6F35">
        <w:rPr>
          <w:rFonts w:hint="eastAsia"/>
        </w:rPr>
        <w:t>分类查询</w:t>
      </w:r>
      <w:bookmarkEnd w:id="11"/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6C68DE7A" wp14:editId="0E2BEA08">
            <wp:extent cx="5274310" cy="2980840"/>
            <wp:effectExtent l="19050" t="19050" r="2159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lastRenderedPageBreak/>
        <w:t>以标准品种、国际标准分类号、中国标准分类号为条件的层级查询。</w:t>
      </w:r>
    </w:p>
    <w:p w:rsidR="00CE6F35" w:rsidRDefault="00FA6E93" w:rsidP="00FA6E93">
      <w:pPr>
        <w:spacing w:line="360" w:lineRule="auto"/>
      </w:pPr>
      <w:r w:rsidRPr="000B6AB8">
        <w:rPr>
          <w:rFonts w:hint="eastAsia"/>
        </w:rPr>
        <w:t>①点击“地方标准”旁边的红色图标，展开该标准的子项。</w:t>
      </w:r>
      <w:proofErr w:type="gramStart"/>
      <w:r w:rsidRPr="000B6AB8">
        <w:rPr>
          <w:rFonts w:hint="eastAsia"/>
        </w:rPr>
        <w:t>勾选需求</w:t>
      </w:r>
      <w:proofErr w:type="gramEnd"/>
      <w:r w:rsidRPr="000B6AB8">
        <w:rPr>
          <w:rFonts w:hint="eastAsia"/>
        </w:rPr>
        <w:t>的子项，然后点击确认查询，然后进入</w:t>
      </w:r>
      <w:hyperlink w:anchor="_检索结果" w:history="1">
        <w:r w:rsidRPr="000B6AB8">
          <w:rPr>
            <w:rStyle w:val="a5"/>
            <w:rFonts w:hint="eastAsia"/>
          </w:rPr>
          <w:t>检索结果</w:t>
        </w:r>
      </w:hyperlink>
      <w:r w:rsidRPr="000B6AB8">
        <w:rPr>
          <w:rFonts w:hint="eastAsia"/>
        </w:rPr>
        <w:t>。</w:t>
      </w:r>
    </w:p>
    <w:p w:rsidR="00FA6E93" w:rsidRDefault="00FA6E93" w:rsidP="00FA6E93">
      <w:pPr>
        <w:spacing w:line="360" w:lineRule="auto"/>
      </w:pPr>
      <w:r w:rsidRPr="000B6AB8">
        <w:rPr>
          <w:rFonts w:hint="eastAsia"/>
        </w:rPr>
        <w:t>②点击地方标准展开子项按钮的右边黑色图片，即查询所有的地方标准的数据，然后进入</w:t>
      </w:r>
      <w:hyperlink w:anchor="_检索结果" w:history="1">
        <w:r w:rsidRPr="000B6AB8">
          <w:rPr>
            <w:rStyle w:val="a5"/>
            <w:rFonts w:hint="eastAsia"/>
          </w:rPr>
          <w:t>检索结果</w:t>
        </w:r>
      </w:hyperlink>
      <w:r w:rsidRPr="000B6AB8">
        <w:rPr>
          <w:rFonts w:hint="eastAsia"/>
        </w:rPr>
        <w:t>。</w:t>
      </w:r>
      <w:bookmarkStart w:id="12" w:name="_检索结果"/>
      <w:bookmarkEnd w:id="12"/>
    </w:p>
    <w:p w:rsidR="00EE1072" w:rsidRDefault="00EE1072" w:rsidP="00FA6E93">
      <w:pPr>
        <w:spacing w:line="360" w:lineRule="auto"/>
      </w:pPr>
    </w:p>
    <w:p w:rsidR="00EE1072" w:rsidRPr="00EE1072" w:rsidRDefault="00EE1072" w:rsidP="00F52E61">
      <w:pPr>
        <w:pStyle w:val="1"/>
      </w:pPr>
      <w:bookmarkStart w:id="13" w:name="_Toc452128288"/>
      <w:r w:rsidRPr="00EE1072">
        <w:rPr>
          <w:rFonts w:hint="eastAsia"/>
        </w:rPr>
        <w:t>四</w:t>
      </w:r>
      <w:r w:rsidRPr="00EE1072">
        <w:rPr>
          <w:rFonts w:hint="eastAsia"/>
        </w:rPr>
        <w:t xml:space="preserve"> </w:t>
      </w:r>
      <w:r w:rsidRPr="00EE1072">
        <w:rPr>
          <w:rFonts w:hint="eastAsia"/>
        </w:rPr>
        <w:t>标准</w:t>
      </w:r>
      <w:r w:rsidRPr="00EE1072">
        <w:t>浏览</w:t>
      </w:r>
      <w:r w:rsidRPr="00EE1072">
        <w:rPr>
          <w:rFonts w:hint="eastAsia"/>
        </w:rPr>
        <w:t>与跟踪</w:t>
      </w:r>
      <w:bookmarkEnd w:id="13"/>
    </w:p>
    <w:p w:rsidR="00EE1072" w:rsidRPr="00EE1072" w:rsidRDefault="00EE1072" w:rsidP="00F52E61">
      <w:pPr>
        <w:pStyle w:val="2"/>
      </w:pPr>
      <w:bookmarkStart w:id="14" w:name="_Toc452128289"/>
      <w:r w:rsidRPr="00EE1072">
        <w:rPr>
          <w:rFonts w:hint="eastAsia"/>
        </w:rPr>
        <w:t>4.1</w:t>
      </w:r>
      <w:r w:rsidRPr="00EE1072">
        <w:rPr>
          <w:rFonts w:hint="eastAsia"/>
        </w:rPr>
        <w:t>检索结果</w:t>
      </w:r>
      <w:bookmarkEnd w:id="14"/>
    </w:p>
    <w:p w:rsidR="00EE1072" w:rsidRPr="000B6AB8" w:rsidRDefault="00F52E61" w:rsidP="00EE1072">
      <w:pPr>
        <w:spacing w:line="360" w:lineRule="auto"/>
      </w:pPr>
      <w:r>
        <w:rPr>
          <w:noProof/>
        </w:rPr>
        <w:drawing>
          <wp:inline distT="0" distB="0" distL="0" distR="0">
            <wp:extent cx="5274310" cy="4681220"/>
            <wp:effectExtent l="19050" t="19050" r="21590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1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1072" w:rsidRDefault="00EE1072" w:rsidP="00EE1072">
      <w:pPr>
        <w:spacing w:line="360" w:lineRule="auto"/>
      </w:pPr>
      <w:r>
        <w:rPr>
          <w:rFonts w:hint="eastAsia"/>
        </w:rPr>
        <w:t>系统根据</w:t>
      </w:r>
      <w:r>
        <w:t>检索结果自动提供按照中标和国际标准分类法的封面聚类，同时提供多种排序和筛选功能</w:t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结果中筛选</w:t>
      </w:r>
      <w:r>
        <w:rPr>
          <w:rFonts w:hint="eastAsia"/>
        </w:rPr>
        <w:t>：</w:t>
      </w:r>
      <w:r w:rsidRPr="000B6AB8">
        <w:rPr>
          <w:rFonts w:hint="eastAsia"/>
        </w:rPr>
        <w:t>输入标准号或者标准名称，英文标准名称。在当前检索条件上再加一个该条件，</w:t>
      </w:r>
      <w:r w:rsidRPr="000B6AB8">
        <w:rPr>
          <w:rFonts w:hint="eastAsia"/>
        </w:rPr>
        <w:lastRenderedPageBreak/>
        <w:t>并检索出结果</w:t>
      </w:r>
      <w:r>
        <w:rPr>
          <w:rFonts w:hint="eastAsia"/>
        </w:rPr>
        <w:t>：</w:t>
      </w:r>
      <w:r w:rsidRPr="000B6AB8">
        <w:rPr>
          <w:rFonts w:hint="eastAsia"/>
        </w:rPr>
        <w:t>比如：在输入</w:t>
      </w:r>
      <w:r w:rsidRPr="000B6AB8">
        <w:rPr>
          <w:rFonts w:hint="eastAsia"/>
        </w:rPr>
        <w:t>"GB 6602-1989"</w:t>
      </w:r>
      <w:r w:rsidRPr="000B6AB8">
        <w:rPr>
          <w:rFonts w:hint="eastAsia"/>
        </w:rPr>
        <w:t>检索条件，标准名称搜索</w:t>
      </w:r>
      <w:r w:rsidRPr="000B6AB8">
        <w:rPr>
          <w:rFonts w:hint="eastAsia"/>
        </w:rPr>
        <w:t>"</w:t>
      </w:r>
      <w:r w:rsidRPr="000B6AB8">
        <w:rPr>
          <w:rFonts w:hint="eastAsia"/>
        </w:rPr>
        <w:t>液化</w:t>
      </w:r>
      <w:r w:rsidRPr="000B6AB8">
        <w:rPr>
          <w:rFonts w:hint="eastAsia"/>
        </w:rPr>
        <w:t>"</w:t>
      </w:r>
      <w:r w:rsidRPr="000B6AB8">
        <w:rPr>
          <w:rFonts w:hint="eastAsia"/>
        </w:rPr>
        <w:t>的场合。</w:t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聚类筛选</w:t>
      </w:r>
      <w:r>
        <w:rPr>
          <w:rFonts w:hint="eastAsia"/>
        </w:rPr>
        <w:t>：</w:t>
      </w:r>
      <w:r w:rsidRPr="000B6AB8">
        <w:rPr>
          <w:rFonts w:hint="eastAsia"/>
        </w:rPr>
        <w:t>点击</w:t>
      </w:r>
      <w:r>
        <w:rPr>
          <w:rFonts w:hint="eastAsia"/>
        </w:rPr>
        <w:t>左侧</w:t>
      </w:r>
      <w:r w:rsidRPr="000B6AB8">
        <w:rPr>
          <w:rFonts w:hint="eastAsia"/>
        </w:rPr>
        <w:t>聚数据筛选对应数据。</w:t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条件筛选</w:t>
      </w:r>
      <w:r>
        <w:rPr>
          <w:rFonts w:hint="eastAsia"/>
        </w:rPr>
        <w:t>：</w:t>
      </w:r>
      <w:r w:rsidRPr="000B6AB8">
        <w:rPr>
          <w:rFonts w:hint="eastAsia"/>
        </w:rPr>
        <w:t>择标准状态、标准类型、年代号、是否含有作废数据等条件筛选。</w:t>
      </w:r>
    </w:p>
    <w:p w:rsidR="00EE1072" w:rsidRDefault="00EE1072" w:rsidP="00EE1072">
      <w:pPr>
        <w:spacing w:line="360" w:lineRule="auto"/>
      </w:pPr>
      <w:r w:rsidRPr="000B6AB8">
        <w:rPr>
          <w:rFonts w:hint="eastAsia"/>
        </w:rPr>
        <w:t>结果数据</w:t>
      </w:r>
      <w:r>
        <w:rPr>
          <w:rFonts w:hint="eastAsia"/>
        </w:rPr>
        <w:t>：</w:t>
      </w:r>
      <w:r w:rsidRPr="000B6AB8">
        <w:rPr>
          <w:rFonts w:hint="eastAsia"/>
        </w:rPr>
        <w:t>搜索的条件将会标红在列表数据中的标准号或者标准名称。</w:t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列表数据包含标题名称、标准号、标准类型、标准状态、发布、实施日期、</w:t>
      </w:r>
      <w:r>
        <w:rPr>
          <w:rFonts w:hint="eastAsia"/>
        </w:rPr>
        <w:t>适用</w:t>
      </w:r>
      <w:r w:rsidRPr="000B6AB8">
        <w:rPr>
          <w:rFonts w:hint="eastAsia"/>
        </w:rPr>
        <w:t>范围。</w:t>
      </w:r>
    </w:p>
    <w:p w:rsidR="00EE1072" w:rsidRPr="000B6AB8" w:rsidRDefault="00EE1072" w:rsidP="00EE1072">
      <w:pPr>
        <w:spacing w:line="360" w:lineRule="auto"/>
      </w:pPr>
      <w:r w:rsidRPr="000B6AB8">
        <w:rPr>
          <w:noProof/>
        </w:rPr>
        <w:drawing>
          <wp:inline distT="0" distB="0" distL="0" distR="0" wp14:anchorId="0F700B20" wp14:editId="58679421">
            <wp:extent cx="5274310" cy="1650664"/>
            <wp:effectExtent l="19050" t="19050" r="21590" b="260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6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即将被代替、</w:t>
      </w:r>
      <w:r w:rsidRPr="000B6AB8">
        <w:t>被替代</w:t>
      </w:r>
      <w:r w:rsidRPr="000B6AB8">
        <w:rPr>
          <w:rFonts w:hint="eastAsia"/>
        </w:rPr>
        <w:t>、</w:t>
      </w:r>
      <w:r w:rsidRPr="000B6AB8">
        <w:t>即将实施</w:t>
      </w:r>
      <w:r w:rsidRPr="000B6AB8">
        <w:rPr>
          <w:rFonts w:hint="eastAsia"/>
        </w:rPr>
        <w:t>状态会在查询结果的标准数据中实时显示。</w:t>
      </w:r>
    </w:p>
    <w:p w:rsidR="00EE1072" w:rsidRDefault="00EE1072" w:rsidP="00EE1072">
      <w:pPr>
        <w:spacing w:line="360" w:lineRule="auto"/>
      </w:pPr>
    </w:p>
    <w:p w:rsidR="00EE1072" w:rsidRPr="00EE1072" w:rsidRDefault="00EE1072" w:rsidP="00F52E61">
      <w:pPr>
        <w:pStyle w:val="2"/>
      </w:pPr>
      <w:bookmarkStart w:id="15" w:name="_Toc452128290"/>
      <w:r w:rsidRPr="00EE1072">
        <w:rPr>
          <w:rFonts w:hint="eastAsia"/>
        </w:rPr>
        <w:t>4.2</w:t>
      </w:r>
      <w:r w:rsidRPr="00EE1072">
        <w:rPr>
          <w:rFonts w:hint="eastAsia"/>
        </w:rPr>
        <w:t>标准详情浏览</w:t>
      </w:r>
      <w:bookmarkEnd w:id="15"/>
    </w:p>
    <w:p w:rsidR="00EE1072" w:rsidRPr="000B6AB8" w:rsidRDefault="00EE1072" w:rsidP="00EE1072">
      <w:pPr>
        <w:spacing w:line="360" w:lineRule="auto"/>
      </w:pPr>
      <w:r w:rsidRPr="000B6AB8">
        <w:rPr>
          <w:noProof/>
        </w:rPr>
        <w:drawing>
          <wp:inline distT="0" distB="0" distL="0" distR="0" wp14:anchorId="18AA9719" wp14:editId="63735D24">
            <wp:extent cx="5274310" cy="2714682"/>
            <wp:effectExtent l="19050" t="19050" r="21590" b="285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将会显示改标准号的中国分类号、国际分类号、发布日期、实施日期、来源、类别等信息。并且显示该标准的关系和分享功能。</w:t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即将被代替、</w:t>
      </w:r>
      <w:r w:rsidRPr="000B6AB8">
        <w:t>被替代</w:t>
      </w:r>
      <w:r w:rsidRPr="000B6AB8">
        <w:rPr>
          <w:rFonts w:hint="eastAsia"/>
        </w:rPr>
        <w:t>、</w:t>
      </w:r>
      <w:r w:rsidRPr="000B6AB8">
        <w:t>即将实施</w:t>
      </w:r>
      <w:r w:rsidRPr="000B6AB8">
        <w:rPr>
          <w:rFonts w:hint="eastAsia"/>
        </w:rPr>
        <w:t>状态会在标准号旁边显示，并弹出对应状态的日期。</w:t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右侧的共同中国标准分类将展示所有的标准分类。如下图</w:t>
      </w:r>
    </w:p>
    <w:p w:rsidR="00EE1072" w:rsidRPr="000B6AB8" w:rsidRDefault="00EE1072" w:rsidP="00EE1072">
      <w:pPr>
        <w:spacing w:line="360" w:lineRule="auto"/>
      </w:pPr>
      <w:r w:rsidRPr="000B6AB8">
        <w:rPr>
          <w:noProof/>
        </w:rPr>
        <w:lastRenderedPageBreak/>
        <w:drawing>
          <wp:inline distT="0" distB="0" distL="0" distR="0" wp14:anchorId="5BC91DB8" wp14:editId="4D860E69">
            <wp:extent cx="2219325" cy="1104900"/>
            <wp:effectExtent l="19050" t="19050" r="28575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04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1072" w:rsidRPr="000B6AB8" w:rsidRDefault="00EE1072" w:rsidP="00EE1072">
      <w:pPr>
        <w:spacing w:line="360" w:lineRule="auto"/>
      </w:pPr>
      <w:r w:rsidRPr="000B6AB8">
        <w:rPr>
          <w:noProof/>
        </w:rPr>
        <w:drawing>
          <wp:inline distT="0" distB="0" distL="0" distR="0" wp14:anchorId="2AE3A192" wp14:editId="79BA2631">
            <wp:extent cx="5274310" cy="2242803"/>
            <wp:effectExtent l="19050" t="19050" r="21590" b="247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关系。将展示引用、被引用、采用、被采用、替代、被替代关系。之间用</w:t>
      </w:r>
      <w:r w:rsidRPr="000B6AB8">
        <w:rPr>
          <w:rFonts w:hint="eastAsia"/>
        </w:rPr>
        <w:t>TAB</w:t>
      </w:r>
      <w:r w:rsidRPr="000B6AB8">
        <w:rPr>
          <w:rFonts w:hint="eastAsia"/>
        </w:rPr>
        <w:t>方式切换展示，</w:t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点击分享按钮可以完成该标准的分享</w:t>
      </w:r>
    </w:p>
    <w:p w:rsidR="00EE1072" w:rsidRPr="000B6AB8" w:rsidRDefault="00F52E61" w:rsidP="00EE1072">
      <w:pPr>
        <w:spacing w:line="360" w:lineRule="auto"/>
      </w:pPr>
      <w:r>
        <w:rPr>
          <w:noProof/>
        </w:rPr>
        <w:drawing>
          <wp:inline distT="0" distB="0" distL="0" distR="0">
            <wp:extent cx="5274310" cy="2007870"/>
            <wp:effectExtent l="19050" t="19050" r="21590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3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1072" w:rsidRPr="000B6AB8" w:rsidRDefault="00EE1072" w:rsidP="00EE1072">
      <w:pPr>
        <w:spacing w:line="360" w:lineRule="auto"/>
      </w:pPr>
      <w:r w:rsidRPr="000B6AB8">
        <w:rPr>
          <w:rFonts w:hint="eastAsia"/>
        </w:rPr>
        <w:t>点击纠错即可讲发现的错误信息上报给管理员，进行修改。如下图</w:t>
      </w:r>
    </w:p>
    <w:p w:rsidR="00EE1072" w:rsidRPr="000B6AB8" w:rsidRDefault="00F52E61" w:rsidP="00EE107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638636" cy="3228975"/>
            <wp:effectExtent l="19050" t="19050" r="2857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481" cy="3245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CE6F35" w:rsidRDefault="00EE1072" w:rsidP="00FA6E93">
      <w:pPr>
        <w:spacing w:line="360" w:lineRule="auto"/>
        <w:rPr>
          <w:b/>
        </w:rPr>
      </w:pPr>
      <w:r>
        <w:rPr>
          <w:rFonts w:hint="eastAsia"/>
          <w:b/>
        </w:rPr>
        <w:t>五</w:t>
      </w:r>
      <w:r w:rsidR="00CE6F35" w:rsidRPr="00CE6F35">
        <w:rPr>
          <w:rFonts w:hint="eastAsia"/>
          <w:b/>
        </w:rPr>
        <w:t xml:space="preserve"> </w:t>
      </w:r>
      <w:r w:rsidR="00FA6E93" w:rsidRPr="00CE6F35">
        <w:rPr>
          <w:rFonts w:hint="eastAsia"/>
          <w:b/>
        </w:rPr>
        <w:t>标准动态</w:t>
      </w:r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45BDE430" wp14:editId="20E7D085">
            <wp:extent cx="5274310" cy="2775728"/>
            <wp:effectExtent l="19050" t="19050" r="21590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7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显示历史前两个月和未来的动态数据。内容为标准的替代、作废、实施等公告数据。</w:t>
      </w:r>
    </w:p>
    <w:p w:rsidR="00FA6E93" w:rsidRPr="000B6AB8" w:rsidRDefault="00FA6E93" w:rsidP="00FA6E93">
      <w:pPr>
        <w:spacing w:line="360" w:lineRule="auto"/>
      </w:pPr>
      <w:r w:rsidRPr="000B6AB8">
        <w:rPr>
          <w:noProof/>
        </w:rPr>
        <w:drawing>
          <wp:inline distT="0" distB="0" distL="0" distR="0" wp14:anchorId="783731F0" wp14:editId="7883CA28">
            <wp:extent cx="5274310" cy="195345"/>
            <wp:effectExtent l="19050" t="19050" r="2540" b="146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点击</w:t>
      </w:r>
      <w:hyperlink r:id="rId30" w:tgtFrame="_blank" w:history="1">
        <w:r w:rsidRPr="000B6AB8">
          <w:rPr>
            <w:rStyle w:val="a5"/>
          </w:rPr>
          <w:t>《国家标准</w:t>
        </w:r>
        <w:r w:rsidRPr="000B6AB8">
          <w:rPr>
            <w:rStyle w:val="a5"/>
          </w:rPr>
          <w:t>2015</w:t>
        </w:r>
        <w:r w:rsidRPr="000B6AB8">
          <w:rPr>
            <w:rStyle w:val="a5"/>
          </w:rPr>
          <w:t>年第</w:t>
        </w:r>
        <w:r w:rsidRPr="000B6AB8">
          <w:rPr>
            <w:rStyle w:val="a5"/>
          </w:rPr>
          <w:t>44</w:t>
        </w:r>
        <w:r w:rsidRPr="000B6AB8">
          <w:rPr>
            <w:rStyle w:val="a5"/>
          </w:rPr>
          <w:t>号》</w:t>
        </w:r>
      </w:hyperlink>
      <w:r w:rsidRPr="000B6AB8">
        <w:rPr>
          <w:rFonts w:hint="eastAsia"/>
        </w:rPr>
        <w:t>即显示具体依据。</w:t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点击</w:t>
      </w:r>
      <w:hyperlink r:id="rId31" w:history="1">
        <w:r w:rsidRPr="000B6AB8">
          <w:rPr>
            <w:rStyle w:val="a5"/>
          </w:rPr>
          <w:t>GB 20997-2015</w:t>
        </w:r>
      </w:hyperlink>
      <w:r w:rsidRPr="000B6AB8">
        <w:rPr>
          <w:rFonts w:hint="eastAsia"/>
        </w:rPr>
        <w:t>即可进入标准详情。</w:t>
      </w:r>
    </w:p>
    <w:p w:rsidR="00FA6E93" w:rsidRPr="000B6AB8" w:rsidRDefault="00FA6E93" w:rsidP="00FA6E93">
      <w:pPr>
        <w:spacing w:line="360" w:lineRule="auto"/>
      </w:pPr>
      <w:r w:rsidRPr="000B6AB8">
        <w:rPr>
          <w:rFonts w:hint="eastAsia"/>
        </w:rPr>
        <w:t>点击</w:t>
      </w:r>
      <w:r w:rsidR="00CE6F35">
        <w:rPr>
          <w:rFonts w:hint="eastAsia"/>
        </w:rPr>
        <w:t>“</w:t>
      </w:r>
      <w:r w:rsidRPr="000B6AB8">
        <w:rPr>
          <w:rFonts w:hint="eastAsia"/>
        </w:rPr>
        <w:t>分享</w:t>
      </w:r>
      <w:r w:rsidR="00CE6F35">
        <w:rPr>
          <w:rFonts w:hint="eastAsia"/>
        </w:rPr>
        <w:t>”</w:t>
      </w:r>
      <w:r w:rsidRPr="000B6AB8">
        <w:rPr>
          <w:rFonts w:hint="eastAsia"/>
        </w:rPr>
        <w:t>，即可分享该条动态数据。</w:t>
      </w:r>
    </w:p>
    <w:p w:rsidR="00CE6F35" w:rsidRDefault="00CE6F35" w:rsidP="00FA6E93">
      <w:pPr>
        <w:spacing w:line="360" w:lineRule="auto"/>
      </w:pPr>
    </w:p>
    <w:sectPr w:rsidR="00CE6F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D64" w:rsidRDefault="003C7D64" w:rsidP="00FA6E93">
      <w:r>
        <w:separator/>
      </w:r>
    </w:p>
  </w:endnote>
  <w:endnote w:type="continuationSeparator" w:id="0">
    <w:p w:rsidR="003C7D64" w:rsidRDefault="003C7D64" w:rsidP="00FA6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D64" w:rsidRDefault="003C7D64" w:rsidP="00FA6E93">
      <w:r>
        <w:separator/>
      </w:r>
    </w:p>
  </w:footnote>
  <w:footnote w:type="continuationSeparator" w:id="0">
    <w:p w:rsidR="003C7D64" w:rsidRDefault="003C7D64" w:rsidP="00FA6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7337F"/>
    <w:multiLevelType w:val="hybridMultilevel"/>
    <w:tmpl w:val="8146EC74"/>
    <w:lvl w:ilvl="0" w:tplc="F7BA56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3C6"/>
    <w:rsid w:val="0004332D"/>
    <w:rsid w:val="00153405"/>
    <w:rsid w:val="001B657B"/>
    <w:rsid w:val="00266DC1"/>
    <w:rsid w:val="003C7D64"/>
    <w:rsid w:val="005C4167"/>
    <w:rsid w:val="007173C6"/>
    <w:rsid w:val="00730663"/>
    <w:rsid w:val="00917EF6"/>
    <w:rsid w:val="00A6436E"/>
    <w:rsid w:val="00CE6F35"/>
    <w:rsid w:val="00EE1072"/>
    <w:rsid w:val="00F52E61"/>
    <w:rsid w:val="00F60227"/>
    <w:rsid w:val="00FA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E9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52E61"/>
    <w:pPr>
      <w:keepNext/>
      <w:keepLines/>
      <w:spacing w:before="340" w:after="330" w:line="578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52E6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6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6E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6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6E93"/>
    <w:rPr>
      <w:sz w:val="18"/>
      <w:szCs w:val="18"/>
    </w:rPr>
  </w:style>
  <w:style w:type="character" w:styleId="a5">
    <w:name w:val="Hyperlink"/>
    <w:basedOn w:val="a0"/>
    <w:uiPriority w:val="99"/>
    <w:unhideWhenUsed/>
    <w:rsid w:val="00FA6E93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E6F35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CE6F3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52E61"/>
    <w:rPr>
      <w:b/>
      <w:bCs/>
      <w:kern w:val="44"/>
      <w:szCs w:val="44"/>
    </w:rPr>
  </w:style>
  <w:style w:type="character" w:customStyle="1" w:styleId="2Char">
    <w:name w:val="标题 2 Char"/>
    <w:basedOn w:val="a0"/>
    <w:link w:val="2"/>
    <w:uiPriority w:val="9"/>
    <w:rsid w:val="00F52E61"/>
    <w:rPr>
      <w:rFonts w:asciiTheme="majorHAnsi" w:eastAsiaTheme="majorEastAsia" w:hAnsiTheme="majorHAnsi" w:cstheme="majorBidi"/>
      <w:b/>
      <w:bCs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04332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4332D"/>
  </w:style>
  <w:style w:type="paragraph" w:styleId="20">
    <w:name w:val="toc 2"/>
    <w:basedOn w:val="a"/>
    <w:next w:val="a"/>
    <w:autoRedefine/>
    <w:uiPriority w:val="39"/>
    <w:unhideWhenUsed/>
    <w:rsid w:val="0004332D"/>
    <w:pPr>
      <w:ind w:leftChars="200" w:left="420"/>
    </w:pPr>
  </w:style>
  <w:style w:type="paragraph" w:styleId="a8">
    <w:name w:val="Balloon Text"/>
    <w:basedOn w:val="a"/>
    <w:link w:val="Char1"/>
    <w:uiPriority w:val="99"/>
    <w:semiHidden/>
    <w:unhideWhenUsed/>
    <w:rsid w:val="005C416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C416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E9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52E61"/>
    <w:pPr>
      <w:keepNext/>
      <w:keepLines/>
      <w:spacing w:before="340" w:after="330" w:line="578" w:lineRule="auto"/>
      <w:outlineLvl w:val="0"/>
    </w:pPr>
    <w:rPr>
      <w:b/>
      <w:bCs/>
      <w:kern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52E6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6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6E9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6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6E93"/>
    <w:rPr>
      <w:sz w:val="18"/>
      <w:szCs w:val="18"/>
    </w:rPr>
  </w:style>
  <w:style w:type="character" w:styleId="a5">
    <w:name w:val="Hyperlink"/>
    <w:basedOn w:val="a0"/>
    <w:uiPriority w:val="99"/>
    <w:unhideWhenUsed/>
    <w:rsid w:val="00FA6E93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E6F35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CE6F35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F52E61"/>
    <w:rPr>
      <w:b/>
      <w:bCs/>
      <w:kern w:val="44"/>
      <w:szCs w:val="44"/>
    </w:rPr>
  </w:style>
  <w:style w:type="character" w:customStyle="1" w:styleId="2Char">
    <w:name w:val="标题 2 Char"/>
    <w:basedOn w:val="a0"/>
    <w:link w:val="2"/>
    <w:uiPriority w:val="9"/>
    <w:rsid w:val="00F52E61"/>
    <w:rPr>
      <w:rFonts w:asciiTheme="majorHAnsi" w:eastAsiaTheme="majorEastAsia" w:hAnsiTheme="majorHAnsi" w:cstheme="majorBidi"/>
      <w:b/>
      <w:bCs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04332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4332D"/>
  </w:style>
  <w:style w:type="paragraph" w:styleId="20">
    <w:name w:val="toc 2"/>
    <w:basedOn w:val="a"/>
    <w:next w:val="a"/>
    <w:autoRedefine/>
    <w:uiPriority w:val="39"/>
    <w:unhideWhenUsed/>
    <w:rsid w:val="0004332D"/>
    <w:pPr>
      <w:ind w:leftChars="200" w:left="420"/>
    </w:pPr>
  </w:style>
  <w:style w:type="paragraph" w:styleId="a8">
    <w:name w:val="Balloon Text"/>
    <w:basedOn w:val="a"/>
    <w:link w:val="Char1"/>
    <w:uiPriority w:val="99"/>
    <w:semiHidden/>
    <w:unhideWhenUsed/>
    <w:rsid w:val="005C416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C41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://www.buidea.com/detail?standardId=24295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sac.gov.cn/gzfw/ggcx/gjbzgg/201544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4065D-1D93-4AB8-B77B-F4DD7C6FB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438</Words>
  <Characters>2502</Characters>
  <Application>Microsoft Office Word</Application>
  <DocSecurity>0</DocSecurity>
  <Lines>20</Lines>
  <Paragraphs>5</Paragraphs>
  <ScaleCrop>false</ScaleCrop>
  <Company>Microsoft</Company>
  <LinksUpToDate>false</LinksUpToDate>
  <CharactersWithSpaces>2935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杨晓鹏</dc:creator>
  <cp:lastModifiedBy>Administrator</cp:lastModifiedBy>
  <cp:revision>2</cp:revision>
  <cp:lastPrinted>2017-12-01T03:39:00Z</cp:lastPrinted>
  <dcterms:created xsi:type="dcterms:W3CDTF">2017-12-01T03:43:00Z</dcterms:created>
  <dcterms:modified xsi:type="dcterms:W3CDTF">2017-12-01T03:43:00Z</dcterms:modified>
</cp:coreProperties>
</file>